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97E51" w14:textId="77777777" w:rsidR="004F48ED" w:rsidRPr="004F48ED" w:rsidRDefault="004F48ED" w:rsidP="004F4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4F48E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Donald Trump hat heute seinen 20-Punkte-Friedensplan für den Gazastreifen vorgestellt, der auf eine sofortige Beendigung des Krieges zwischen Israel und der Hamas abzielt. Hier sind die wichtigsten Inhalte des Plans:</w:t>
      </w:r>
    </w:p>
    <w:p w14:paraId="55AFB27B" w14:textId="77777777" w:rsidR="004F48ED" w:rsidRPr="004F48ED" w:rsidRDefault="004F48ED" w:rsidP="004F48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4F48ED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e-DE"/>
          <w14:ligatures w14:val="none"/>
        </w:rPr>
        <w:t>🕊️</w:t>
      </w:r>
      <w:r w:rsidRPr="004F48E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 xml:space="preserve"> Kernelemente des Friedensplans</w:t>
      </w:r>
    </w:p>
    <w:p w14:paraId="505EF658" w14:textId="77777777" w:rsidR="004F48ED" w:rsidRPr="004F48ED" w:rsidRDefault="004F48ED" w:rsidP="004F48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4F4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Waffenstillstand und Geiselfreilassung</w:t>
      </w:r>
      <w:r w:rsidRPr="004F48E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</w:t>
      </w:r>
    </w:p>
    <w:p w14:paraId="661D69C1" w14:textId="77777777" w:rsidR="004F48ED" w:rsidRPr="004F48ED" w:rsidRDefault="004F48ED" w:rsidP="004F48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4F48E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Alle Geiseln – auch die Leichen getöteter Geiseln – sollen innerhalb von 72 Stunden freigelassen werden.</w:t>
      </w:r>
    </w:p>
    <w:p w14:paraId="116EFE83" w14:textId="77777777" w:rsidR="004F48ED" w:rsidRPr="004F48ED" w:rsidRDefault="004F48ED" w:rsidP="004F48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4F48E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Israel verpflichtet sich im Gegenzug zur Freilassung von Hunderten palästinensischen Gefangenen.</w:t>
      </w:r>
    </w:p>
    <w:p w14:paraId="6A26A28E" w14:textId="77777777" w:rsidR="004F48ED" w:rsidRPr="004F48ED" w:rsidRDefault="004F48ED" w:rsidP="004F48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4F4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Militärischer Rückzug und Sicherheitsgarantien</w:t>
      </w:r>
      <w:r w:rsidRPr="004F48E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</w:t>
      </w:r>
    </w:p>
    <w:p w14:paraId="67371FEA" w14:textId="77777777" w:rsidR="004F48ED" w:rsidRPr="004F48ED" w:rsidRDefault="004F48ED" w:rsidP="004F48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4F48E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Die israelische Armee soll sich schrittweise aus dem Gazastreifen zurückziehen.</w:t>
      </w:r>
    </w:p>
    <w:p w14:paraId="48D0374A" w14:textId="77777777" w:rsidR="004F48ED" w:rsidRPr="004F48ED" w:rsidRDefault="004F48ED" w:rsidP="004F48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4F48E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Gaza soll zu einer entmilitarisierten, terrorfreien Zone werden.</w:t>
      </w:r>
    </w:p>
    <w:p w14:paraId="76E5DF35" w14:textId="77777777" w:rsidR="004F48ED" w:rsidRPr="004F48ED" w:rsidRDefault="004F48ED" w:rsidP="004F48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4F48E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Hamas-Mitgliedern, die sich zur friedlichen Koexistenz und zur Abgabe ihrer Waffen verpflichten, wird Amnestie gewährt.</w:t>
      </w:r>
    </w:p>
    <w:p w14:paraId="6BB0DF79" w14:textId="77777777" w:rsidR="004F48ED" w:rsidRPr="004F48ED" w:rsidRDefault="004F48ED" w:rsidP="004F48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4F4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Verwaltung und Wiederaufbau</w:t>
      </w:r>
      <w:r w:rsidRPr="004F48E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</w:t>
      </w:r>
    </w:p>
    <w:p w14:paraId="7B7A2275" w14:textId="77777777" w:rsidR="004F48ED" w:rsidRPr="004F48ED" w:rsidRDefault="004F48ED" w:rsidP="004F48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4F48E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Ein technokratisches Komitee – bestehend aus Palästinensern und internationalen Experten – soll Gaza vorübergehend verwalten.</w:t>
      </w:r>
    </w:p>
    <w:p w14:paraId="1788EC4D" w14:textId="77777777" w:rsidR="004F48ED" w:rsidRPr="004F48ED" w:rsidRDefault="004F48ED" w:rsidP="004F48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4F48E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Die Palästinensische Autonomiebehörde soll nach Reformen die Verwaltung übernehmen.</w:t>
      </w:r>
    </w:p>
    <w:p w14:paraId="7ADDFAF2" w14:textId="77777777" w:rsidR="004F48ED" w:rsidRPr="004F48ED" w:rsidRDefault="004F48ED" w:rsidP="004F48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4F48E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Eine besondere Wirtschaftszone mit Zollvorteilen soll den Wiederaufbau unterstützen.</w:t>
      </w:r>
    </w:p>
    <w:p w14:paraId="30F0FFDD" w14:textId="77777777" w:rsidR="004F48ED" w:rsidRPr="004F48ED" w:rsidRDefault="004F48ED" w:rsidP="004F48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4F4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Internationale Beteiligung</w:t>
      </w:r>
      <w:r w:rsidRPr="004F48E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</w:t>
      </w:r>
    </w:p>
    <w:p w14:paraId="28949522" w14:textId="77777777" w:rsidR="004F48ED" w:rsidRPr="004F48ED" w:rsidRDefault="004F48ED" w:rsidP="004F48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4F48E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Ein „Friedensrat“ unter Leitung Trumps soll die Umsetzung begleiten.</w:t>
      </w:r>
    </w:p>
    <w:p w14:paraId="6729F6A4" w14:textId="77777777" w:rsidR="004F48ED" w:rsidRPr="004F48ED" w:rsidRDefault="004F48ED" w:rsidP="004F48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4F48E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Der ehemalige britische Premierminister Tony Blair soll Teil dieses Rats sein.</w:t>
      </w:r>
    </w:p>
    <w:p w14:paraId="4FE7E1BF" w14:textId="77777777" w:rsidR="004F48ED" w:rsidRPr="004F48ED" w:rsidRDefault="004F48ED" w:rsidP="004F48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4F48E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Rotes Kreuz und UNO sollen humanitäre Hilfe koordinieren.</w:t>
      </w:r>
    </w:p>
    <w:p w14:paraId="0DCC3302" w14:textId="77777777" w:rsidR="004F48ED" w:rsidRPr="004F48ED" w:rsidRDefault="004F48ED" w:rsidP="004F48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4F48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Keine Zwangsumsiedlung</w:t>
      </w:r>
      <w:r w:rsidRPr="004F48E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</w:t>
      </w:r>
    </w:p>
    <w:p w14:paraId="6DCD864D" w14:textId="77777777" w:rsidR="004F48ED" w:rsidRPr="004F48ED" w:rsidRDefault="004F48ED" w:rsidP="004F48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4F48E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Niemand soll gezwungen werden, Gaza zu verlassen. Die Bevölkerung wird ermutigt, beim Wiederaufbau mitzuwirken.</w:t>
      </w:r>
    </w:p>
    <w:p w14:paraId="00A6291E" w14:textId="77777777" w:rsidR="004F48ED" w:rsidRPr="004F48ED" w:rsidRDefault="004F48ED" w:rsidP="004F48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4F48ED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e-DE"/>
          <w14:ligatures w14:val="none"/>
        </w:rPr>
        <w:t>🧭</w:t>
      </w:r>
      <w:r w:rsidRPr="004F48E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 xml:space="preserve"> Politische Dimension</w:t>
      </w:r>
    </w:p>
    <w:p w14:paraId="0184222B" w14:textId="77777777" w:rsidR="004F48ED" w:rsidRPr="004F48ED" w:rsidRDefault="004F48ED" w:rsidP="004F48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4F48E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Trump lehnt eine Annexion des Westjordanlands durch Israel ab, um bestehende Normalisierungsabkommen mit arabischen Staaten nicht zu gefährden.</w:t>
      </w:r>
    </w:p>
    <w:p w14:paraId="451F7CED" w14:textId="77777777" w:rsidR="004F48ED" w:rsidRPr="004F48ED" w:rsidRDefault="004F48ED" w:rsidP="004F48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4F48E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Der Plan zielt auf einen umfassenden Frieden im Nahen Osten, nicht nur auf Gaza.</w:t>
      </w:r>
    </w:p>
    <w:p w14:paraId="64086300" w14:textId="77777777" w:rsidR="004F48ED" w:rsidRPr="004F48ED" w:rsidRDefault="004F48ED" w:rsidP="004F4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4F48E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Obwohl Israels Premierminister Netanjahu dem Plan zugestimmt hat, bleibt die Haltung der Hamas bislang unklar. Sie bestreitet, einen offiziellen Entwurf erhalten zu haben.</w:t>
      </w:r>
    </w:p>
    <w:p w14:paraId="581883C3" w14:textId="77777777" w:rsidR="00A91A97" w:rsidRDefault="00A91A97"/>
    <w:p w14:paraId="715E6F3B" w14:textId="77777777" w:rsidR="009D31E3" w:rsidRDefault="009D31E3"/>
    <w:p w14:paraId="3AC07047" w14:textId="77777777" w:rsidR="009D31E3" w:rsidRDefault="009D31E3"/>
    <w:p w14:paraId="31B320A8" w14:textId="77777777" w:rsidR="009D31E3" w:rsidRDefault="009D31E3"/>
    <w:p w14:paraId="3E9A080A" w14:textId="77777777" w:rsidR="009D31E3" w:rsidRDefault="009D31E3"/>
    <w:p w14:paraId="698897ED" w14:textId="77777777" w:rsidR="009D31E3" w:rsidRDefault="009D31E3"/>
    <w:p w14:paraId="6D68B461" w14:textId="24CCCBA2" w:rsidR="009D31E3" w:rsidRPr="009D31E3" w:rsidRDefault="009D31E3" w:rsidP="009D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9D31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lastRenderedPageBreak/>
        <w:t>Israels Reaktion auf den 20-Punkte-Plan von Donald Trump zur Beendigung des Gaza-Kriegs</w:t>
      </w:r>
      <w:r w:rsidRPr="009D31E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</w:t>
      </w:r>
    </w:p>
    <w:p w14:paraId="64DCCCEB" w14:textId="77777777" w:rsidR="009D31E3" w:rsidRPr="009D31E3" w:rsidRDefault="009D31E3" w:rsidP="009D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9D31E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Israel hat dem von US-Präsident Donald Trump vorgelegten Friedensplan offiziell </w:t>
      </w:r>
      <w:r w:rsidRPr="009D31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zugestimmt</w:t>
      </w:r>
      <w:r w:rsidRPr="009D31E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. Premierminister Benjamin Netanjahu bezeichnete ihn als „Chance für ein endgültiges Kriegsende“ und als „entscheidenden Schritt zur Beendigung des Krieges in Gaza“.</w:t>
      </w:r>
    </w:p>
    <w:p w14:paraId="05AE51EE" w14:textId="77777777" w:rsidR="009D31E3" w:rsidRPr="009D31E3" w:rsidRDefault="009D31E3" w:rsidP="009D31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9D31E3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e-DE"/>
          <w14:ligatures w14:val="none"/>
        </w:rPr>
        <w:t>🔹</w:t>
      </w:r>
      <w:r w:rsidRPr="009D31E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 xml:space="preserve"> Was beinhaltet der Plan?</w:t>
      </w:r>
    </w:p>
    <w:p w14:paraId="0B89C2EC" w14:textId="77777777" w:rsidR="009D31E3" w:rsidRPr="009D31E3" w:rsidRDefault="009D31E3" w:rsidP="009D31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9D31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Sofortiges Ende der Kämpfe</w:t>
      </w:r>
      <w:r w:rsidRPr="009D31E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, wenn beide Seiten zustimmen</w:t>
      </w:r>
    </w:p>
    <w:p w14:paraId="3F0798B3" w14:textId="77777777" w:rsidR="009D31E3" w:rsidRPr="009D31E3" w:rsidRDefault="009D31E3" w:rsidP="009D31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9D31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Freilassung aller Geiseln</w:t>
      </w:r>
      <w:r w:rsidRPr="009D31E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innerhalb von 72 Stunden nach Israels Zustimmung</w:t>
      </w:r>
    </w:p>
    <w:p w14:paraId="2179D103" w14:textId="77777777" w:rsidR="009D31E3" w:rsidRPr="009D31E3" w:rsidRDefault="009D31E3" w:rsidP="009D31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9D31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Entwaffnung der Hamas</w:t>
      </w:r>
      <w:r w:rsidRPr="009D31E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und Ausschluss aus der Verwaltung</w:t>
      </w:r>
    </w:p>
    <w:p w14:paraId="59542C97" w14:textId="77777777" w:rsidR="009D31E3" w:rsidRPr="009D31E3" w:rsidRDefault="009D31E3" w:rsidP="009D31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9D31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Internationale Übergangsregierung</w:t>
      </w:r>
      <w:r w:rsidRPr="009D31E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aus palästinensischen und internationalen Experten</w:t>
      </w:r>
    </w:p>
    <w:p w14:paraId="0D3F8828" w14:textId="77777777" w:rsidR="009D31E3" w:rsidRPr="009D31E3" w:rsidRDefault="009D31E3" w:rsidP="009D31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9D31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Wiederaufbauprogramm</w:t>
      </w:r>
      <w:r w:rsidRPr="009D31E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für Gaza mit internationaler Finanzierung</w:t>
      </w:r>
    </w:p>
    <w:p w14:paraId="59571E34" w14:textId="77777777" w:rsidR="009D31E3" w:rsidRPr="009D31E3" w:rsidRDefault="009D31E3" w:rsidP="009D31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9D31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Amnestie für Hamas-Mitglieder</w:t>
      </w:r>
      <w:r w:rsidRPr="009D31E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, die sich zur friedlichen Koexistenz verpflichten</w:t>
      </w:r>
    </w:p>
    <w:p w14:paraId="7E2E8927" w14:textId="77777777" w:rsidR="009D31E3" w:rsidRPr="009D31E3" w:rsidRDefault="009D31E3" w:rsidP="009D31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9D31E3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e-DE"/>
          <w14:ligatures w14:val="none"/>
        </w:rPr>
        <w:t>🔹</w:t>
      </w:r>
      <w:r w:rsidRPr="009D31E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 xml:space="preserve"> Israels Position im Detail:</w:t>
      </w:r>
    </w:p>
    <w:p w14:paraId="5A509C52" w14:textId="77777777" w:rsidR="009D31E3" w:rsidRPr="009D31E3" w:rsidRDefault="009D31E3" w:rsidP="009D31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9D31E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Netanjahu unterstützt den Plan, sieht ihn im Einklang mit Israels Bedingungen für die Zeit nach dem Krieg</w:t>
      </w:r>
    </w:p>
    <w:p w14:paraId="6189D911" w14:textId="77777777" w:rsidR="009D31E3" w:rsidRPr="009D31E3" w:rsidRDefault="009D31E3" w:rsidP="009D31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9D31E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Israel lehnt eine Rückkehr der Hamas oder der Palästinensischen Autonomiebehörde (PA) ohne tiefgreifende Reformen ab</w:t>
      </w:r>
    </w:p>
    <w:p w14:paraId="005954DF" w14:textId="77777777" w:rsidR="009D31E3" w:rsidRPr="009D31E3" w:rsidRDefault="009D31E3" w:rsidP="009D31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9D31E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Ultrarechte Koalitionspartner in Israel äußern jedoch </w:t>
      </w:r>
      <w:r w:rsidRPr="009D31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Widerstand</w:t>
      </w:r>
      <w:r w:rsidRPr="009D31E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, da sie ein Ende der Kämpfe ohne vollständige Zerschlagung der Hamas ablehnen</w:t>
      </w:r>
    </w:p>
    <w:p w14:paraId="7E198D81" w14:textId="77777777" w:rsidR="009D31E3" w:rsidRPr="009D31E3" w:rsidRDefault="009D31E3" w:rsidP="009D31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9D31E3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e-DE"/>
          <w14:ligatures w14:val="none"/>
        </w:rPr>
        <w:t>🔹</w:t>
      </w:r>
      <w:r w:rsidRPr="009D31E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 xml:space="preserve"> Öffentliche Reaktionen in Israel:</w:t>
      </w:r>
    </w:p>
    <w:p w14:paraId="35568B4C" w14:textId="77777777" w:rsidR="009D31E3" w:rsidRPr="009D31E3" w:rsidRDefault="009D31E3" w:rsidP="009D31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9D31E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 </w:t>
      </w:r>
      <w:r w:rsidRPr="009D31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Forum der Geisel-Familien</w:t>
      </w:r>
      <w:r w:rsidRPr="009D31E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begrüßte den Plan als „historischen Wendepunkt“</w:t>
      </w:r>
    </w:p>
    <w:p w14:paraId="542AA705" w14:textId="77777777" w:rsidR="009D31E3" w:rsidRPr="009D31E3" w:rsidRDefault="009D31E3" w:rsidP="009D31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9D31E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Demonstrationen fanden vor der Residenz des Premierministers und der US-Botschaft statt mit der Forderung: „Machen Sie einen Deal!“</w:t>
      </w:r>
    </w:p>
    <w:p w14:paraId="03563E71" w14:textId="77777777" w:rsidR="009D31E3" w:rsidRPr="009D31E3" w:rsidRDefault="009D31E3" w:rsidP="009D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9D31E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Ob die Hamas dem Plan zustimmt, ist noch offen. Sie hat angekündigt, ihn „in gutem Glauben“ zu prüfen.</w:t>
      </w:r>
    </w:p>
    <w:p w14:paraId="08FEE1B2" w14:textId="77777777" w:rsidR="009D31E3" w:rsidRDefault="009D31E3"/>
    <w:p w14:paraId="6F0B771D" w14:textId="77777777" w:rsidR="009D31E3" w:rsidRDefault="009D31E3"/>
    <w:p w14:paraId="73E5C575" w14:textId="77777777" w:rsidR="009D31E3" w:rsidRDefault="009D31E3"/>
    <w:p w14:paraId="15D89983" w14:textId="77777777" w:rsidR="009D31E3" w:rsidRDefault="009D31E3"/>
    <w:p w14:paraId="7BDB640A" w14:textId="77777777" w:rsidR="009D31E3" w:rsidRDefault="009D31E3"/>
    <w:p w14:paraId="69C27186" w14:textId="77777777" w:rsidR="009D31E3" w:rsidRDefault="009D31E3"/>
    <w:p w14:paraId="44AA53A1" w14:textId="77777777" w:rsidR="009D31E3" w:rsidRDefault="009D31E3"/>
    <w:p w14:paraId="08D1DA45" w14:textId="77777777" w:rsidR="009D31E3" w:rsidRDefault="009D31E3"/>
    <w:p w14:paraId="618F7130" w14:textId="77777777" w:rsidR="009D31E3" w:rsidRDefault="009D31E3"/>
    <w:p w14:paraId="7D971545" w14:textId="77777777" w:rsidR="009D31E3" w:rsidRPr="009D31E3" w:rsidRDefault="009D31E3" w:rsidP="009D31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9D31E3">
        <w:rPr>
          <w:rFonts w:ascii="Segoe UI Emoji" w:eastAsia="Times New Roman" w:hAnsi="Segoe UI Emoji" w:cs="Segoe UI Emoji"/>
          <w:kern w:val="0"/>
          <w:sz w:val="24"/>
          <w:szCs w:val="24"/>
          <w:lang w:eastAsia="de-DE"/>
          <w14:ligatures w14:val="none"/>
        </w:rPr>
        <w:lastRenderedPageBreak/>
        <w:t>🌍</w:t>
      </w:r>
      <w:r w:rsidRPr="009D31E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Pr="009D31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Internationale Reaktionen auf Trumps 20-Punkte-Plan für Gaza:</w:t>
      </w:r>
    </w:p>
    <w:p w14:paraId="2817E936" w14:textId="77777777" w:rsidR="009D31E3" w:rsidRPr="009D31E3" w:rsidRDefault="009D31E3" w:rsidP="009D31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9D31E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Der Friedensplan von US-Präsident Donald Trump zur Beendigung des Gaza-Kriegs hat weltweit gemischte, aber überwiegend positive Reaktionen ausgelöst. Hier sind die wichtigsten Stimmen:</w:t>
      </w:r>
    </w:p>
    <w:p w14:paraId="385A7AE2" w14:textId="77777777" w:rsidR="009D31E3" w:rsidRPr="009D31E3" w:rsidRDefault="009D31E3" w:rsidP="009D31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9D31E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pict w14:anchorId="76BA56A7">
          <v:rect id="_x0000_i1025" style="width:0;height:1.5pt" o:hralign="center" o:hrstd="t" o:hr="t" fillcolor="#a0a0a0" stroked="f"/>
        </w:pict>
      </w:r>
    </w:p>
    <w:p w14:paraId="022907C6" w14:textId="77777777" w:rsidR="009D31E3" w:rsidRPr="009D31E3" w:rsidRDefault="009D31E3" w:rsidP="009D31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9D31E3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e-DE"/>
          <w14:ligatures w14:val="none"/>
        </w:rPr>
        <w:t>🇪🇺</w:t>
      </w:r>
      <w:r w:rsidRPr="009D31E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 xml:space="preserve"> Europa</w:t>
      </w:r>
    </w:p>
    <w:p w14:paraId="7B1BD7F8" w14:textId="77777777" w:rsidR="009D31E3" w:rsidRPr="009D31E3" w:rsidRDefault="009D31E3" w:rsidP="009D31E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9D31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Deutschland</w:t>
      </w:r>
      <w:r w:rsidRPr="009D31E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Bundeskanzler Friedrich Merz nannte den Plan die „beste Chance für Frieden“ und sagte deutsche Unterstützung zu.</w:t>
      </w:r>
    </w:p>
    <w:p w14:paraId="76394944" w14:textId="77777777" w:rsidR="009D31E3" w:rsidRPr="009D31E3" w:rsidRDefault="009D31E3" w:rsidP="009D31E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9D31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EU allgemein</w:t>
      </w:r>
      <w:r w:rsidRPr="009D31E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Viele europäische Staaten begrüßten die Initiative als „historische Gelegenheit“, betonten aber, dass die Umsetzung von der Zustimmung der Hamas abhängt.</w:t>
      </w:r>
    </w:p>
    <w:p w14:paraId="0EBCB682" w14:textId="77777777" w:rsidR="009D31E3" w:rsidRPr="009D31E3" w:rsidRDefault="009D31E3" w:rsidP="009D31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9D31E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pict w14:anchorId="659B41A5">
          <v:rect id="_x0000_i1026" style="width:0;height:1.5pt" o:hralign="center" o:hrstd="t" o:hr="t" fillcolor="#a0a0a0" stroked="f"/>
        </w:pict>
      </w:r>
    </w:p>
    <w:p w14:paraId="78B255FE" w14:textId="77777777" w:rsidR="009D31E3" w:rsidRPr="009D31E3" w:rsidRDefault="009D31E3" w:rsidP="009D31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9D31E3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e-DE"/>
          <w14:ligatures w14:val="none"/>
        </w:rPr>
        <w:t>🇺🇳</w:t>
      </w:r>
      <w:r w:rsidRPr="009D31E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 xml:space="preserve"> Vereinte Nationen</w:t>
      </w:r>
    </w:p>
    <w:p w14:paraId="6C99D706" w14:textId="77777777" w:rsidR="009D31E3" w:rsidRPr="009D31E3" w:rsidRDefault="009D31E3" w:rsidP="009D31E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9D31E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Die UN erklärte ihre Bereitschaft, den Plan zu unterstützen – insbesondere bei der humanitären Hilfe und dem Wiederaufbau.</w:t>
      </w:r>
    </w:p>
    <w:p w14:paraId="64DAF4CB" w14:textId="77777777" w:rsidR="009D31E3" w:rsidRPr="009D31E3" w:rsidRDefault="009D31E3" w:rsidP="009D31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9D31E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pict w14:anchorId="1032563F">
          <v:rect id="_x0000_i1027" style="width:0;height:1.5pt" o:hralign="center" o:hrstd="t" o:hr="t" fillcolor="#a0a0a0" stroked="f"/>
        </w:pict>
      </w:r>
    </w:p>
    <w:p w14:paraId="3EEDF413" w14:textId="77777777" w:rsidR="009D31E3" w:rsidRPr="009D31E3" w:rsidRDefault="009D31E3" w:rsidP="009D31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9D31E3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e-DE"/>
          <w14:ligatures w14:val="none"/>
        </w:rPr>
        <w:t>🇵🇸</w:t>
      </w:r>
      <w:r w:rsidRPr="009D31E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 xml:space="preserve"> Palästinensische Autonomiebehörde (PA)</w:t>
      </w:r>
    </w:p>
    <w:p w14:paraId="49B95F0F" w14:textId="77777777" w:rsidR="009D31E3" w:rsidRPr="009D31E3" w:rsidRDefault="009D31E3" w:rsidP="009D31E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9D31E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PA im Westjordanland sprach sich </w:t>
      </w:r>
      <w:r w:rsidRPr="009D31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für den Plan</w:t>
      </w:r>
      <w:r w:rsidRPr="009D31E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aus und kündigte an, die geforderten Reformen umzusetzen. Sie bekräftigte ihren Wunsch nach einem „modernen, demokratischen und entmilitarisierten palästinensischen Staat“.</w:t>
      </w:r>
    </w:p>
    <w:p w14:paraId="67809A57" w14:textId="77777777" w:rsidR="009D31E3" w:rsidRPr="009D31E3" w:rsidRDefault="009D31E3" w:rsidP="009D31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9D31E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pict w14:anchorId="762379AA">
          <v:rect id="_x0000_i1028" style="width:0;height:1.5pt" o:hralign="center" o:hrstd="t" o:hr="t" fillcolor="#a0a0a0" stroked="f"/>
        </w:pict>
      </w:r>
    </w:p>
    <w:p w14:paraId="4BADD7EB" w14:textId="77777777" w:rsidR="009D31E3" w:rsidRPr="009D31E3" w:rsidRDefault="009D31E3" w:rsidP="009D31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9D31E3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e-DE"/>
          <w14:ligatures w14:val="none"/>
        </w:rPr>
        <w:t>🇶🇦</w:t>
      </w:r>
      <w:r w:rsidRPr="009D31E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 xml:space="preserve"> </w:t>
      </w:r>
      <w:r w:rsidRPr="009D31E3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e-DE"/>
          <w14:ligatures w14:val="none"/>
        </w:rPr>
        <w:t>🇸🇦</w:t>
      </w:r>
      <w:r w:rsidRPr="009D31E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 xml:space="preserve"> </w:t>
      </w:r>
      <w:r w:rsidRPr="009D31E3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e-DE"/>
          <w14:ligatures w14:val="none"/>
        </w:rPr>
        <w:t>🇯🇴</w:t>
      </w:r>
      <w:r w:rsidRPr="009D31E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 xml:space="preserve"> Arabische Staaten</w:t>
      </w:r>
    </w:p>
    <w:p w14:paraId="674123D1" w14:textId="77777777" w:rsidR="009D31E3" w:rsidRPr="009D31E3" w:rsidRDefault="009D31E3" w:rsidP="009D31E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9D31E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Acht Länder, darunter </w:t>
      </w:r>
      <w:r w:rsidRPr="009D31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Katar, Saudi-Arabien und Jordanien</w:t>
      </w:r>
      <w:r w:rsidRPr="009D31E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, lobten Trumps „aufrichtige Bemühungen“ und signalisierten Unterstützung.</w:t>
      </w:r>
    </w:p>
    <w:p w14:paraId="4907F3C6" w14:textId="77777777" w:rsidR="009D31E3" w:rsidRPr="009D31E3" w:rsidRDefault="009D31E3" w:rsidP="009D31E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9D31E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Einige äußerten jedoch Bedenken über die Details, etwa zur internationalen Sicherheitsstruktur und zur Rolle der Hamas im Exil.</w:t>
      </w:r>
    </w:p>
    <w:p w14:paraId="511FCD84" w14:textId="77777777" w:rsidR="009D31E3" w:rsidRPr="009D31E3" w:rsidRDefault="009D31E3" w:rsidP="009D31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9D31E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pict w14:anchorId="49FF533D">
          <v:rect id="_x0000_i1029" style="width:0;height:1.5pt" o:hralign="center" o:hrstd="t" o:hr="t" fillcolor="#a0a0a0" stroked="f"/>
        </w:pict>
      </w:r>
    </w:p>
    <w:p w14:paraId="4C1C31F2" w14:textId="77777777" w:rsidR="009D31E3" w:rsidRPr="009D31E3" w:rsidRDefault="009D31E3" w:rsidP="009D31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9D31E3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e-DE"/>
          <w14:ligatures w14:val="none"/>
        </w:rPr>
        <w:t>🇮🇷</w:t>
      </w:r>
      <w:r w:rsidRPr="009D31E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 xml:space="preserve"> Iran und verbündete Gruppen</w:t>
      </w:r>
    </w:p>
    <w:p w14:paraId="70B4E774" w14:textId="77777777" w:rsidR="009D31E3" w:rsidRPr="009D31E3" w:rsidRDefault="009D31E3" w:rsidP="009D31E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9D31E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Offizielle Reaktionen aus Teheran oder von Hisbollah stehen noch aus, werden aber voraussichtlich kritisch ausfallen, da der Plan eine vollständige Entwaffnung der Hamas vorsieht.</w:t>
      </w:r>
    </w:p>
    <w:p w14:paraId="67204579" w14:textId="77777777" w:rsidR="009D31E3" w:rsidRPr="009D31E3" w:rsidRDefault="009D31E3" w:rsidP="009D31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9D31E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pict w14:anchorId="632914F6">
          <v:rect id="_x0000_i1030" style="width:0;height:1.5pt" o:hralign="center" o:hrstd="t" o:hr="t" fillcolor="#a0a0a0" stroked="f"/>
        </w:pict>
      </w:r>
    </w:p>
    <w:p w14:paraId="5C16285E" w14:textId="77777777" w:rsidR="009D31E3" w:rsidRPr="009D31E3" w:rsidRDefault="009D31E3" w:rsidP="009D31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9D31E3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e-DE"/>
          <w14:ligatures w14:val="none"/>
        </w:rPr>
        <w:t>🕊️</w:t>
      </w:r>
      <w:r w:rsidRPr="009D31E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 xml:space="preserve"> Expertenmeinungen</w:t>
      </w:r>
    </w:p>
    <w:p w14:paraId="59179030" w14:textId="77777777" w:rsidR="009D31E3" w:rsidRPr="009D31E3" w:rsidRDefault="009D31E3" w:rsidP="009D31E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9D31E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Analysten wie Marwan </w:t>
      </w:r>
      <w:proofErr w:type="spellStart"/>
      <w:r w:rsidRPr="009D31E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Bishara</w:t>
      </w:r>
      <w:proofErr w:type="spellEnd"/>
      <w:r w:rsidRPr="009D31E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(Al Jazeera) sehen den Plan als „Ultimatum zur Kapitulation“ für die Hamas.</w:t>
      </w:r>
    </w:p>
    <w:p w14:paraId="78036CCF" w14:textId="77777777" w:rsidR="009D31E3" w:rsidRPr="009D31E3" w:rsidRDefault="009D31E3" w:rsidP="009D31E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9D31E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Andere warnen vor „kolonialen Zügen“ der Übergangsregierung, da internationale Geschäftsleute und Politiker die Kontrolle übernehmen sollen.</w:t>
      </w:r>
    </w:p>
    <w:p w14:paraId="36722634" w14:textId="77777777" w:rsidR="009D31E3" w:rsidRPr="009D31E3" w:rsidRDefault="009D31E3" w:rsidP="009D31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9D31E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pict w14:anchorId="3A161E59">
          <v:rect id="_x0000_i1031" style="width:0;height:1.5pt" o:hralign="center" o:hrstd="t" o:hr="t" fillcolor="#a0a0a0" stroked="f"/>
        </w:pict>
      </w:r>
    </w:p>
    <w:p w14:paraId="54306D09" w14:textId="77777777" w:rsidR="009D31E3" w:rsidRPr="009D31E3" w:rsidRDefault="009D31E3" w:rsidP="009D31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9D31E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Insgesamt wird der Plan als ambitioniert und potenziell wegweisend betrachtet – aber seine Umsetzung hängt entscheidend von der Reaktion der Hamas ab.</w:t>
      </w:r>
    </w:p>
    <w:p w14:paraId="3D7DC5E4" w14:textId="77777777" w:rsidR="009D31E3" w:rsidRDefault="009D31E3"/>
    <w:p w14:paraId="13B00B09" w14:textId="77777777" w:rsidR="009D31E3" w:rsidRDefault="009D31E3"/>
    <w:p w14:paraId="2A828C1C" w14:textId="77777777" w:rsidR="009D31E3" w:rsidRDefault="009D31E3"/>
    <w:p w14:paraId="28DAC6B4" w14:textId="77777777" w:rsidR="009D31E3" w:rsidRDefault="009D31E3"/>
    <w:p w14:paraId="2EBF8090" w14:textId="77777777" w:rsidR="009D31E3" w:rsidRDefault="009D31E3"/>
    <w:p w14:paraId="26293DD8" w14:textId="77777777" w:rsidR="009D31E3" w:rsidRDefault="009D31E3"/>
    <w:p w14:paraId="7B5D73B8" w14:textId="6D2B2FDF" w:rsidR="00502A25" w:rsidRPr="00502A25" w:rsidRDefault="00502A25" w:rsidP="00502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lastRenderedPageBreak/>
        <w:t>Deutschlands Rolle im 20-Punkte-Plan für Gaza</w:t>
      </w:r>
    </w:p>
    <w:p w14:paraId="4B2D4E35" w14:textId="77777777" w:rsidR="00502A25" w:rsidRPr="00502A25" w:rsidRDefault="00502A25" w:rsidP="00502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Deutschland hat sich klar </w:t>
      </w:r>
      <w:r w:rsidRPr="00502A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hinter den Friedensplan von US-Präsident Donald Trump gestellt</w:t>
      </w: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und signalisiert umfassende Unterstützung – sowohl politisch als auch praktisch.</w:t>
      </w:r>
    </w:p>
    <w:p w14:paraId="241E248B" w14:textId="77777777" w:rsidR="00502A25" w:rsidRPr="00502A25" w:rsidRDefault="00502A25" w:rsidP="00502A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502A25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e-DE"/>
          <w14:ligatures w14:val="none"/>
        </w:rPr>
        <w:t>🔹</w:t>
      </w:r>
      <w:r w:rsidRPr="00502A2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 xml:space="preserve"> Aussagen der Bundesregierung</w:t>
      </w:r>
    </w:p>
    <w:p w14:paraId="336CA171" w14:textId="77777777" w:rsidR="00502A25" w:rsidRPr="00502A25" w:rsidRDefault="00502A25" w:rsidP="00502A2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Bundeskanzler Friedrich Merz</w:t>
      </w: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erklärte:</w:t>
      </w: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„Gelingt eine Einigung, dann steht Deutschland bereit, sich bei der Umsetzung des Planes einzubringen. Das gilt politisch, das gilt humanitär und das gilt selbstverständlich auch beim Wiederaufbau der Region.“</w:t>
      </w:r>
    </w:p>
    <w:p w14:paraId="697A47B0" w14:textId="77777777" w:rsidR="00502A25" w:rsidRPr="00502A25" w:rsidRDefault="00502A25" w:rsidP="00502A2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Außenminister Johann Wadephul</w:t>
      </w: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sprach von einer „einmaligen Chance“, die nicht vertan werden dürfe. Er rief alle Länder auf, die Einfluss auf die Hamas haben, diesen geltend zu machen.</w:t>
      </w:r>
    </w:p>
    <w:p w14:paraId="131D0A66" w14:textId="77777777" w:rsidR="00502A25" w:rsidRPr="00502A25" w:rsidRDefault="00502A25" w:rsidP="00502A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502A25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e-DE"/>
          <w14:ligatures w14:val="none"/>
        </w:rPr>
        <w:t>🔹</w:t>
      </w:r>
      <w:r w:rsidRPr="00502A2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 xml:space="preserve"> Konkrete Beiträge Deutschlands</w:t>
      </w:r>
    </w:p>
    <w:p w14:paraId="5C24AE44" w14:textId="77777777" w:rsidR="00502A25" w:rsidRPr="00502A25" w:rsidRDefault="00502A25" w:rsidP="00502A2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Humanitäre Hilfe</w:t>
      </w: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Deutschland will sich an der Versorgung der Bevölkerung in Gaza beteiligen – etwa bei der Wiederherstellung von Wasser- und Stromversorgung, medizinischer Infrastruktur und Nahrungsmittelversorgung.</w:t>
      </w:r>
    </w:p>
    <w:p w14:paraId="063E3DEC" w14:textId="77777777" w:rsidR="00502A25" w:rsidRPr="00502A25" w:rsidRDefault="00502A25" w:rsidP="00502A2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Wiederaufbau</w:t>
      </w: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Deutsche Unternehmen und Organisationen könnten beim Aufbau von Krankenhäusern, Schulen und Infrastruktur eine zentrale Rolle spielen.</w:t>
      </w:r>
    </w:p>
    <w:p w14:paraId="1CDA4AB2" w14:textId="77777777" w:rsidR="00502A25" w:rsidRPr="00502A25" w:rsidRDefault="00502A25" w:rsidP="00502A2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Diplomatische Vermittlung</w:t>
      </w: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: Deutschland unterstützt die multilaterale Vermittlung und könnte als Teil des internationalen „Board </w:t>
      </w:r>
      <w:proofErr w:type="spellStart"/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of</w:t>
      </w:r>
      <w:proofErr w:type="spellEnd"/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Peace“ agieren, das die Übergangsregierung in Gaza beaufsichtigt.</w:t>
      </w:r>
    </w:p>
    <w:p w14:paraId="7D705ED5" w14:textId="77777777" w:rsidR="00502A25" w:rsidRPr="00502A25" w:rsidRDefault="00502A25" w:rsidP="00502A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502A25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e-DE"/>
          <w14:ligatures w14:val="none"/>
        </w:rPr>
        <w:t>🔹</w:t>
      </w:r>
      <w:r w:rsidRPr="00502A2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 xml:space="preserve"> Politische Bedeutung</w:t>
      </w:r>
    </w:p>
    <w:p w14:paraId="5AF31F38" w14:textId="77777777" w:rsidR="00502A25" w:rsidRPr="00502A25" w:rsidRDefault="00502A25" w:rsidP="00502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Deutschland positioniert sich als </w:t>
      </w:r>
      <w:r w:rsidRPr="00502A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verlässlicher Partner der USA und Israels</w:t>
      </w: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, aber auch als </w:t>
      </w:r>
      <w:r w:rsidRPr="00502A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Brückenbauer</w:t>
      </w: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gegenüber arabischen Staaten und der Palästinensischen Autonomiebehörde. Die Bundesregierung betont die Notwendigkeit einer </w:t>
      </w:r>
      <w:r w:rsidRPr="00502A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nachhaltigen Friedenslösung</w:t>
      </w: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, die auch langfristig Perspektiven für einen palästinensischen Staat eröffnet.</w:t>
      </w:r>
    </w:p>
    <w:p w14:paraId="1BBBAB53" w14:textId="77777777" w:rsidR="009D31E3" w:rsidRDefault="009D31E3"/>
    <w:p w14:paraId="16A970D2" w14:textId="77777777" w:rsidR="009D31E3" w:rsidRDefault="009D31E3"/>
    <w:p w14:paraId="7A7C0971" w14:textId="77777777" w:rsidR="009D31E3" w:rsidRDefault="009D31E3"/>
    <w:p w14:paraId="5B1C777F" w14:textId="77777777" w:rsidR="009D31E3" w:rsidRDefault="009D31E3"/>
    <w:p w14:paraId="0ADF6C46" w14:textId="77777777" w:rsidR="009D31E3" w:rsidRDefault="009D31E3"/>
    <w:p w14:paraId="6C6E5927" w14:textId="77777777" w:rsidR="009D31E3" w:rsidRDefault="009D31E3"/>
    <w:p w14:paraId="3B8AE7A5" w14:textId="77777777" w:rsidR="009D31E3" w:rsidRDefault="009D31E3"/>
    <w:p w14:paraId="30F5B390" w14:textId="77777777" w:rsidR="009D31E3" w:rsidRDefault="009D31E3"/>
    <w:p w14:paraId="7419206F" w14:textId="77777777" w:rsidR="009D31E3" w:rsidRDefault="009D31E3"/>
    <w:p w14:paraId="6EE0ABA6" w14:textId="77777777" w:rsidR="009D31E3" w:rsidRDefault="009D31E3"/>
    <w:p w14:paraId="14E85399" w14:textId="77777777" w:rsidR="009D31E3" w:rsidRDefault="009D31E3"/>
    <w:p w14:paraId="1AB4A01B" w14:textId="5385EE85" w:rsidR="00502A25" w:rsidRDefault="00502A25" w:rsidP="00502A2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lastRenderedPageBreak/>
        <w:t>Politische Diskussionen in Deutschland zum Gaza-Friedensplan von Donald Trump</w:t>
      </w:r>
    </w:p>
    <w:p w14:paraId="25D57AC7" w14:textId="77777777" w:rsidR="00502A25" w:rsidRPr="00502A25" w:rsidRDefault="00502A25" w:rsidP="00502A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E6EFF0E" w14:textId="77777777" w:rsidR="00502A25" w:rsidRPr="00502A25" w:rsidRDefault="00502A25" w:rsidP="00502A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Der 20-Punkte-Plan zur Beendigung des Gaza-Kriegs hat in Deutschland eine breite politische Debatte ausgelöst – zwischen Zustimmung, Skepsis und diplomatischer Zurückhaltung.</w:t>
      </w:r>
    </w:p>
    <w:p w14:paraId="233B8E5C" w14:textId="77777777" w:rsidR="00502A25" w:rsidRPr="00502A25" w:rsidRDefault="00502A25" w:rsidP="00502A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pict w14:anchorId="7F64F512">
          <v:rect id="_x0000_i1053" style="width:0;height:1.5pt" o:hralign="center" o:hrstd="t" o:hr="t" fillcolor="#a0a0a0" stroked="f"/>
        </w:pict>
      </w:r>
    </w:p>
    <w:p w14:paraId="3ED123D5" w14:textId="77777777" w:rsidR="00502A25" w:rsidRPr="00502A25" w:rsidRDefault="00502A25" w:rsidP="00502A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502A25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e-DE"/>
          <w14:ligatures w14:val="none"/>
        </w:rPr>
        <w:t>🟢</w:t>
      </w:r>
      <w:r w:rsidRPr="00502A2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 xml:space="preserve"> Regierungsposition: Unterstützung mit Vorbehalten</w:t>
      </w:r>
    </w:p>
    <w:p w14:paraId="785875FF" w14:textId="77777777" w:rsidR="00502A25" w:rsidRPr="00502A25" w:rsidRDefault="00502A25" w:rsidP="00502A2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Kanzler Friedrich Merz (CDU)</w:t>
      </w: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begrüßt den Plan als „beste Chance auf ein Ende des Krieges“.</w:t>
      </w:r>
    </w:p>
    <w:p w14:paraId="74B3ACBF" w14:textId="77777777" w:rsidR="00502A25" w:rsidRPr="00502A25" w:rsidRDefault="00502A25" w:rsidP="00502A2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Er betont, dass die Zustimmung Israels ein „bedeutender Fortschritt“ sei, fordert aber auch die Hamas „ausdrücklich“ zur Zustimmung auf.</w:t>
      </w:r>
    </w:p>
    <w:p w14:paraId="2BF717FE" w14:textId="77777777" w:rsidR="00502A25" w:rsidRPr="00502A25" w:rsidRDefault="00502A25" w:rsidP="00502A2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Bundesregierung sieht sich bereit, sich </w:t>
      </w:r>
      <w:r w:rsidRPr="00502A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humanitär, diplomatisch und beim Wiederaufbau</w:t>
      </w: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zu engagieren.</w:t>
      </w:r>
    </w:p>
    <w:p w14:paraId="416047CF" w14:textId="77777777" w:rsidR="00502A25" w:rsidRPr="00502A25" w:rsidRDefault="00502A25" w:rsidP="00502A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pict w14:anchorId="5F1A9DC9">
          <v:rect id="_x0000_i1054" style="width:0;height:1.5pt" o:hralign="center" o:hrstd="t" o:hr="t" fillcolor="#a0a0a0" stroked="f"/>
        </w:pict>
      </w:r>
    </w:p>
    <w:p w14:paraId="25AFB68E" w14:textId="77777777" w:rsidR="00502A25" w:rsidRPr="00502A25" w:rsidRDefault="00502A25" w:rsidP="00502A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502A25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e-DE"/>
          <w14:ligatures w14:val="none"/>
        </w:rPr>
        <w:t>🟡</w:t>
      </w:r>
      <w:r w:rsidRPr="00502A2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 xml:space="preserve"> Opposition und kritische Stimmen</w:t>
      </w:r>
    </w:p>
    <w:p w14:paraId="60FB1DB5" w14:textId="77777777" w:rsidR="00502A25" w:rsidRPr="00502A25" w:rsidRDefault="00502A25" w:rsidP="00502A2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Grüne und SPD</w:t>
      </w: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äußern sich zurückhaltend: </w:t>
      </w:r>
    </w:p>
    <w:p w14:paraId="1CAF8478" w14:textId="77777777" w:rsidR="00502A25" w:rsidRPr="00502A25" w:rsidRDefault="00502A25" w:rsidP="00502A25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Sie begrüßen die Friedensinitiative grundsätzlich, kritisieren aber die </w:t>
      </w:r>
      <w:r w:rsidRPr="00502A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mangelnde Einbindung der EU</w:t>
      </w: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und die </w:t>
      </w:r>
      <w:r w:rsidRPr="00502A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Dominanz der USA</w:t>
      </w: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.</w:t>
      </w:r>
    </w:p>
    <w:p w14:paraId="1479AFA9" w14:textId="77777777" w:rsidR="00502A25" w:rsidRPr="00502A25" w:rsidRDefault="00502A25" w:rsidP="00502A25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Einige Abgeordnete warnen vor einem „Deal über die Köpfe der Palästinenser hinweg“.</w:t>
      </w:r>
    </w:p>
    <w:p w14:paraId="1B54A57D" w14:textId="77777777" w:rsidR="00502A25" w:rsidRPr="00502A25" w:rsidRDefault="00502A25" w:rsidP="00502A2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Linke</w:t>
      </w: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kritisieren die Rolle Israels im Plan und fordern eine stärkere Berücksichtigung der palästinensischen Selbstbestimmung.</w:t>
      </w:r>
    </w:p>
    <w:p w14:paraId="195D5DA4" w14:textId="77777777" w:rsidR="00502A25" w:rsidRPr="00502A25" w:rsidRDefault="00502A25" w:rsidP="00502A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pict w14:anchorId="1B2417BD">
          <v:rect id="_x0000_i1055" style="width:0;height:1.5pt" o:hralign="center" o:hrstd="t" o:hr="t" fillcolor="#a0a0a0" stroked="f"/>
        </w:pict>
      </w:r>
    </w:p>
    <w:p w14:paraId="2DDE1D05" w14:textId="77777777" w:rsidR="00502A25" w:rsidRPr="00502A25" w:rsidRDefault="00502A25" w:rsidP="00502A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502A25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e-DE"/>
          <w14:ligatures w14:val="none"/>
        </w:rPr>
        <w:t>🔴</w:t>
      </w:r>
      <w:r w:rsidRPr="00502A2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 xml:space="preserve"> Mediale und gesellschaftliche Debatte</w:t>
      </w:r>
    </w:p>
    <w:p w14:paraId="3D0C0463" w14:textId="77777777" w:rsidR="00502A25" w:rsidRPr="00502A25" w:rsidRDefault="00502A25" w:rsidP="00502A25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Talkshows und Leitmedien wird diskutiert, ob Deutschland sich </w:t>
      </w:r>
      <w:r w:rsidRPr="00502A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zu stark an Trumps Linie anpasst</w:t>
      </w: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.</w:t>
      </w:r>
    </w:p>
    <w:p w14:paraId="11110CF4" w14:textId="77777777" w:rsidR="00502A25" w:rsidRPr="00502A25" w:rsidRDefault="00502A25" w:rsidP="00502A25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Außenminister Johann Wadephul (CDU) wurde in einem Interview von Moderatorin Caren Miosga mehrfach gedrängt, sich klarer zu Trumps Demokratieverständnis und Israels Völkerrechtslage zu positionieren – er wich aus.</w:t>
      </w:r>
    </w:p>
    <w:p w14:paraId="562AAEF3" w14:textId="77777777" w:rsidR="00502A25" w:rsidRPr="00502A25" w:rsidRDefault="00502A25" w:rsidP="00502A25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Einige Kommentatoren werfen der Regierung vor, </w:t>
      </w:r>
      <w:r w:rsidRPr="00502A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zu unkritisch gegenüber Trumps außenpolitischem Stil</w:t>
      </w: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zu sein.</w:t>
      </w:r>
    </w:p>
    <w:p w14:paraId="3E8696F7" w14:textId="77777777" w:rsidR="00502A25" w:rsidRPr="00502A25" w:rsidRDefault="00502A25" w:rsidP="00502A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pict w14:anchorId="52AF80D4">
          <v:rect id="_x0000_i1056" style="width:0;height:1.5pt" o:hralign="center" o:hrstd="t" o:hr="t" fillcolor="#a0a0a0" stroked="f"/>
        </w:pict>
      </w:r>
    </w:p>
    <w:p w14:paraId="4C5A50C8" w14:textId="77777777" w:rsidR="00502A25" w:rsidRPr="00502A25" w:rsidRDefault="00502A25" w:rsidP="00502A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502A25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e-DE"/>
          <w14:ligatures w14:val="none"/>
        </w:rPr>
        <w:t>🕊️</w:t>
      </w:r>
      <w:r w:rsidRPr="00502A2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 xml:space="preserve"> Zivilgesellschaft und NGOs</w:t>
      </w:r>
    </w:p>
    <w:p w14:paraId="3FD9D456" w14:textId="77777777" w:rsidR="00502A25" w:rsidRPr="00502A25" w:rsidRDefault="00502A25" w:rsidP="00502A25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Deutsche Hilfsorganisationen wie </w:t>
      </w:r>
      <w:r w:rsidRPr="00502A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Welthungerhilfe</w:t>
      </w: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und </w:t>
      </w:r>
      <w:r w:rsidRPr="00502A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Ärzte ohne Grenzen</w:t>
      </w: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fordern klare Zusagen zur </w:t>
      </w:r>
      <w:r w:rsidRPr="00502A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humanitären Versorgung</w:t>
      </w: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in Gaza.</w:t>
      </w:r>
    </w:p>
    <w:p w14:paraId="22B3AC41" w14:textId="77777777" w:rsidR="00502A25" w:rsidRPr="00502A25" w:rsidRDefault="00502A25" w:rsidP="00502A25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Friedensinitiativen begrüßen den Plan, warnen aber vor einem „technokratischen Frieden ohne Gerechtigkeit“.</w:t>
      </w:r>
    </w:p>
    <w:p w14:paraId="61E3F840" w14:textId="77777777" w:rsidR="00502A25" w:rsidRPr="00502A25" w:rsidRDefault="00502A25" w:rsidP="00502A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pict w14:anchorId="31EE36AF">
          <v:rect id="_x0000_i1057" style="width:0;height:1.5pt" o:hralign="center" o:hrstd="t" o:hr="t" fillcolor="#a0a0a0" stroked="f"/>
        </w:pict>
      </w:r>
    </w:p>
    <w:p w14:paraId="01B7A9C3" w14:textId="77777777" w:rsidR="00502A25" w:rsidRPr="00502A25" w:rsidRDefault="00502A25" w:rsidP="00502A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Insgesamt zeigt sich Deutschland als </w:t>
      </w:r>
      <w:r w:rsidRPr="00502A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unterstützender, aber vorsichtiger Akteur</w:t>
      </w: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, der zwischen transatlantischer Solidarität und europäischer Eigenständigkeit balanciert.</w:t>
      </w:r>
    </w:p>
    <w:p w14:paraId="1D8E1983" w14:textId="77777777" w:rsidR="009D31E3" w:rsidRDefault="009D31E3" w:rsidP="00502A25">
      <w:pPr>
        <w:spacing w:after="0"/>
      </w:pPr>
    </w:p>
    <w:p w14:paraId="083BEB4A" w14:textId="77777777" w:rsidR="009D31E3" w:rsidRDefault="009D31E3" w:rsidP="00502A25">
      <w:pPr>
        <w:spacing w:after="0"/>
      </w:pPr>
    </w:p>
    <w:p w14:paraId="02C1460C" w14:textId="77777777" w:rsidR="009D31E3" w:rsidRDefault="009D31E3" w:rsidP="00502A25">
      <w:pPr>
        <w:spacing w:after="0"/>
      </w:pPr>
    </w:p>
    <w:p w14:paraId="2A518113" w14:textId="77777777" w:rsidR="009D31E3" w:rsidRDefault="009D31E3" w:rsidP="00502A25">
      <w:pPr>
        <w:spacing w:after="0"/>
      </w:pPr>
    </w:p>
    <w:p w14:paraId="666241C6" w14:textId="77777777" w:rsidR="009D31E3" w:rsidRDefault="009D31E3" w:rsidP="00502A25">
      <w:pPr>
        <w:spacing w:after="0"/>
      </w:pPr>
    </w:p>
    <w:p w14:paraId="3B0011BD" w14:textId="77777777" w:rsidR="009D31E3" w:rsidRDefault="009D31E3" w:rsidP="00502A25">
      <w:pPr>
        <w:spacing w:after="0"/>
      </w:pPr>
    </w:p>
    <w:p w14:paraId="259EA502" w14:textId="77777777" w:rsidR="009D31E3" w:rsidRDefault="009D31E3" w:rsidP="00502A25">
      <w:pPr>
        <w:spacing w:after="0"/>
      </w:pPr>
    </w:p>
    <w:p w14:paraId="24672473" w14:textId="77777777" w:rsidR="009D31E3" w:rsidRDefault="009D31E3" w:rsidP="00502A25">
      <w:pPr>
        <w:spacing w:after="0"/>
      </w:pPr>
    </w:p>
    <w:p w14:paraId="7DE87BCE" w14:textId="77777777" w:rsidR="009D31E3" w:rsidRDefault="009D31E3" w:rsidP="00502A25">
      <w:pPr>
        <w:spacing w:after="0"/>
      </w:pPr>
    </w:p>
    <w:p w14:paraId="42167472" w14:textId="77777777" w:rsidR="009D31E3" w:rsidRDefault="009D31E3"/>
    <w:p w14:paraId="1F8143C1" w14:textId="31663A8A" w:rsidR="00502A25" w:rsidRPr="00502A25" w:rsidRDefault="00502A25" w:rsidP="00502A25">
      <w:pPr>
        <w:spacing w:after="0" w:line="260" w:lineRule="exac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lastRenderedPageBreak/>
        <w:t>Warum Deutschland eher vorsichtig agiert</w:t>
      </w:r>
    </w:p>
    <w:p w14:paraId="7837DA5C" w14:textId="77777777" w:rsidR="00502A25" w:rsidRPr="00502A25" w:rsidRDefault="00502A25" w:rsidP="00502A25">
      <w:pPr>
        <w:spacing w:after="0" w:line="26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D111443" w14:textId="77777777" w:rsidR="00502A25" w:rsidRPr="00502A25" w:rsidRDefault="00502A25" w:rsidP="00502A25">
      <w:pPr>
        <w:spacing w:after="0" w:line="260" w:lineRule="exact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1. Historische Verantwortung</w:t>
      </w:r>
    </w:p>
    <w:p w14:paraId="53431D50" w14:textId="77777777" w:rsidR="00502A25" w:rsidRPr="00502A25" w:rsidRDefault="00502A25" w:rsidP="00502A25">
      <w:pPr>
        <w:numPr>
          <w:ilvl w:val="0"/>
          <w:numId w:val="18"/>
        </w:numPr>
        <w:spacing w:after="0" w:line="26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Deutschlands Geschichte, insbesondere die NS-Zeit und der Holocaust, prägt seine Außenpolitik bis heute.</w:t>
      </w:r>
    </w:p>
    <w:p w14:paraId="50C87122" w14:textId="77777777" w:rsidR="00502A25" w:rsidRPr="00502A25" w:rsidRDefault="00502A25" w:rsidP="00502A25">
      <w:pPr>
        <w:numPr>
          <w:ilvl w:val="0"/>
          <w:numId w:val="18"/>
        </w:numPr>
        <w:spacing w:after="0" w:line="26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Daraus ergibt sich eine </w:t>
      </w:r>
      <w:r w:rsidRPr="00502A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besondere Beziehung zu Israel</w:t>
      </w: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, die oft als „Staatsräson“ bezeichnet wird – was jede Kritik oder Distanzierung politisch sensibel macht.</w:t>
      </w:r>
    </w:p>
    <w:p w14:paraId="34A914D9" w14:textId="77777777" w:rsidR="00502A25" w:rsidRPr="00502A25" w:rsidRDefault="00502A25" w:rsidP="00502A25">
      <w:pPr>
        <w:numPr>
          <w:ilvl w:val="0"/>
          <w:numId w:val="18"/>
        </w:numPr>
        <w:spacing w:after="0" w:line="26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Gleichzeitig besteht ein moralisches Interesse, auch </w:t>
      </w:r>
      <w:r w:rsidRPr="00502A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palästinensisches Leid</w:t>
      </w: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nicht zu ignorieren – was zu diplomatischer Gratwanderung führt.</w:t>
      </w:r>
    </w:p>
    <w:p w14:paraId="55918719" w14:textId="77777777" w:rsidR="00502A25" w:rsidRPr="00502A25" w:rsidRDefault="00502A25" w:rsidP="00502A25">
      <w:pPr>
        <w:spacing w:after="0" w:line="260" w:lineRule="exact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2. Multilaterale Orientierung</w:t>
      </w:r>
    </w:p>
    <w:p w14:paraId="4AF8A1BF" w14:textId="77777777" w:rsidR="00502A25" w:rsidRPr="00502A25" w:rsidRDefault="00502A25" w:rsidP="00502A25">
      <w:pPr>
        <w:numPr>
          <w:ilvl w:val="0"/>
          <w:numId w:val="19"/>
        </w:numPr>
        <w:spacing w:after="0" w:line="26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Deutschland setzt traditionell auf </w:t>
      </w:r>
      <w:r w:rsidRPr="00502A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internationale Kooperation</w:t>
      </w: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(UN, EU, OSZE) statt auf Alleingänge.</w:t>
      </w:r>
    </w:p>
    <w:p w14:paraId="3F620A28" w14:textId="77777777" w:rsidR="00502A25" w:rsidRPr="00502A25" w:rsidRDefault="00502A25" w:rsidP="00502A25">
      <w:pPr>
        <w:numPr>
          <w:ilvl w:val="0"/>
          <w:numId w:val="19"/>
        </w:numPr>
        <w:spacing w:after="0" w:line="26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Es meidet konfrontative oder militärisch geprägte Außenpolitik und bevorzugt </w:t>
      </w:r>
      <w:r w:rsidRPr="00502A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diplomatische Vermittlung</w:t>
      </w: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, humanitäre Hilfe und wirtschaftliche Stabilisierung.</w:t>
      </w:r>
    </w:p>
    <w:p w14:paraId="2F2C7E58" w14:textId="77777777" w:rsidR="00502A25" w:rsidRPr="00502A25" w:rsidRDefault="00502A25" w:rsidP="00502A25">
      <w:pPr>
        <w:spacing w:after="0" w:line="260" w:lineRule="exact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3. Innenpolitische Rücksichtnahme</w:t>
      </w:r>
    </w:p>
    <w:p w14:paraId="58F7B954" w14:textId="77777777" w:rsidR="00502A25" w:rsidRPr="00502A25" w:rsidRDefault="00502A25" w:rsidP="00502A25">
      <w:pPr>
        <w:numPr>
          <w:ilvl w:val="0"/>
          <w:numId w:val="20"/>
        </w:numPr>
        <w:spacing w:after="0" w:line="26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deutsche Gesellschaft ist in Fragen des Nahostkonflikts </w:t>
      </w:r>
      <w:r w:rsidRPr="00502A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gespalten</w:t>
      </w: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: </w:t>
      </w:r>
    </w:p>
    <w:p w14:paraId="328DB0AC" w14:textId="77777777" w:rsidR="00502A25" w:rsidRPr="00502A25" w:rsidRDefault="00502A25" w:rsidP="00502A25">
      <w:pPr>
        <w:numPr>
          <w:ilvl w:val="1"/>
          <w:numId w:val="20"/>
        </w:numPr>
        <w:spacing w:after="0" w:line="26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Es gibt starke pro-israelische wie auch pro-palästinensische Bewegungen.</w:t>
      </w:r>
    </w:p>
    <w:p w14:paraId="00BF7235" w14:textId="77777777" w:rsidR="00502A25" w:rsidRPr="00502A25" w:rsidRDefault="00502A25" w:rsidP="00502A25">
      <w:pPr>
        <w:numPr>
          <w:ilvl w:val="1"/>
          <w:numId w:val="20"/>
        </w:numPr>
        <w:spacing w:after="0" w:line="26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Politiker müssen daher </w:t>
      </w:r>
      <w:r w:rsidRPr="00502A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ausgewogen auftreten</w:t>
      </w: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, um keine innenpolitischen Spannungen zu verschärfen.</w:t>
      </w:r>
    </w:p>
    <w:p w14:paraId="4B8D05D0" w14:textId="77777777" w:rsidR="00502A25" w:rsidRPr="00502A25" w:rsidRDefault="00502A25" w:rsidP="00502A25">
      <w:pPr>
        <w:numPr>
          <w:ilvl w:val="0"/>
          <w:numId w:val="20"/>
        </w:numPr>
        <w:spacing w:after="0" w:line="26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Medien und NGOs üben regelmäßig Druck aus, etwa bei Waffenexporten oder humanitärer Hilfe.</w:t>
      </w:r>
    </w:p>
    <w:p w14:paraId="7C24DCFE" w14:textId="77777777" w:rsidR="00502A25" w:rsidRPr="00502A25" w:rsidRDefault="00502A25" w:rsidP="00502A25">
      <w:pPr>
        <w:spacing w:after="0" w:line="26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pict w14:anchorId="248DBAA9">
          <v:rect id="_x0000_i1074" style="width:0;height:1.5pt" o:hralign="center" o:hrstd="t" o:hr="t" fillcolor="#a0a0a0" stroked="f"/>
        </w:pict>
      </w:r>
    </w:p>
    <w:p w14:paraId="2D3EFF2D" w14:textId="77777777" w:rsidR="00502A25" w:rsidRPr="00502A25" w:rsidRDefault="00502A25" w:rsidP="00502A25">
      <w:pPr>
        <w:spacing w:after="0" w:line="260" w:lineRule="exact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de-DE"/>
          <w14:ligatures w14:val="none"/>
        </w:rPr>
        <w:t>🧭</w:t>
      </w:r>
      <w:r w:rsidRPr="00502A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Beispiele für Deutschlands vorsichtige Haltung</w:t>
      </w:r>
    </w:p>
    <w:p w14:paraId="64D02169" w14:textId="77777777" w:rsidR="00502A25" w:rsidRPr="00502A25" w:rsidRDefault="00502A25" w:rsidP="00502A25">
      <w:pPr>
        <w:spacing w:after="0" w:line="260" w:lineRule="exact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de-DE"/>
          <w14:ligatures w14:val="none"/>
        </w:rPr>
        <w:t>🔹</w:t>
      </w:r>
      <w:r w:rsidRPr="00502A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Beispiel 1: Waffenexporte nach Israel</w:t>
      </w:r>
    </w:p>
    <w:p w14:paraId="1F9E9E9A" w14:textId="77777777" w:rsidR="00502A25" w:rsidRPr="00502A25" w:rsidRDefault="00502A25" w:rsidP="00502A25">
      <w:pPr>
        <w:numPr>
          <w:ilvl w:val="0"/>
          <w:numId w:val="21"/>
        </w:numPr>
        <w:spacing w:after="0" w:line="26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Deutschland liefert U-Boote und andere Rüstungsgüter an Israel – oft unter Kritik.</w:t>
      </w:r>
    </w:p>
    <w:p w14:paraId="23372B2D" w14:textId="77777777" w:rsidR="00502A25" w:rsidRPr="00502A25" w:rsidRDefault="00502A25" w:rsidP="00502A25">
      <w:pPr>
        <w:numPr>
          <w:ilvl w:val="0"/>
          <w:numId w:val="21"/>
        </w:numPr>
        <w:spacing w:after="0" w:line="26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Dennoch wird stets betont, dass diese </w:t>
      </w:r>
      <w:r w:rsidRPr="00502A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defensiven Zwecken</w:t>
      </w: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dienen und dass man „keine Angriffswaffen“ liefert.</w:t>
      </w:r>
    </w:p>
    <w:p w14:paraId="16801DCA" w14:textId="77777777" w:rsidR="00502A25" w:rsidRPr="00502A25" w:rsidRDefault="00502A25" w:rsidP="00502A25">
      <w:pPr>
        <w:numPr>
          <w:ilvl w:val="0"/>
          <w:numId w:val="21"/>
        </w:numPr>
        <w:spacing w:after="0" w:line="26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Die Bundesregierung vermeidet klare Stellungnahmen zu Israels Militäreinsätzen, um diplomatische Konflikte zu vermeiden.</w:t>
      </w:r>
    </w:p>
    <w:p w14:paraId="4C0389F3" w14:textId="77777777" w:rsidR="00502A25" w:rsidRPr="00502A25" w:rsidRDefault="00502A25" w:rsidP="00502A25">
      <w:pPr>
        <w:spacing w:after="0" w:line="260" w:lineRule="exact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de-DE"/>
          <w14:ligatures w14:val="none"/>
        </w:rPr>
        <w:t>🔹</w:t>
      </w:r>
      <w:r w:rsidRPr="00502A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Beispiel 2: Reaktion auf Trumps Friedensplan</w:t>
      </w:r>
    </w:p>
    <w:p w14:paraId="3ED018A0" w14:textId="77777777" w:rsidR="00502A25" w:rsidRPr="00502A25" w:rsidRDefault="00502A25" w:rsidP="00502A25">
      <w:pPr>
        <w:numPr>
          <w:ilvl w:val="0"/>
          <w:numId w:val="22"/>
        </w:numPr>
        <w:spacing w:after="0" w:line="26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Während die USA und Israel den Plan offensiv bewerben, äußert sich Deutschland </w:t>
      </w:r>
      <w:r w:rsidRPr="00502A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unterstützend, aber zurückhaltend</w:t>
      </w: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.</w:t>
      </w:r>
    </w:p>
    <w:p w14:paraId="504D9ACD" w14:textId="77777777" w:rsidR="00502A25" w:rsidRPr="00502A25" w:rsidRDefault="00502A25" w:rsidP="00502A25">
      <w:pPr>
        <w:numPr>
          <w:ilvl w:val="0"/>
          <w:numId w:val="22"/>
        </w:numPr>
        <w:spacing w:after="0" w:line="26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Kanzler Merz spricht von einer „Chance“, vermeidet aber Begriffe wie „Durchbruch“ oder „historisch“.</w:t>
      </w:r>
    </w:p>
    <w:p w14:paraId="4C387ACC" w14:textId="77777777" w:rsidR="00502A25" w:rsidRPr="00502A25" w:rsidRDefault="00502A25" w:rsidP="00502A25">
      <w:pPr>
        <w:numPr>
          <w:ilvl w:val="0"/>
          <w:numId w:val="22"/>
        </w:numPr>
        <w:spacing w:after="0" w:line="26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Außenminister Wadephul wich in Interviews kritischen Fragen zu Trumps Demokratieverständnis und Israels Völkerrechtslage aus – ein typisches Beispiel für diplomatische Vorsicht.</w:t>
      </w:r>
    </w:p>
    <w:p w14:paraId="2DCBB329" w14:textId="77777777" w:rsidR="00502A25" w:rsidRPr="00502A25" w:rsidRDefault="00502A25" w:rsidP="00502A25">
      <w:pPr>
        <w:spacing w:after="0" w:line="260" w:lineRule="exact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de-DE"/>
          <w14:ligatures w14:val="none"/>
        </w:rPr>
        <w:t>🔹</w:t>
      </w:r>
      <w:r w:rsidRPr="00502A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Beispiel 3: Rolle in Gaza-Hilfe</w:t>
      </w:r>
    </w:p>
    <w:p w14:paraId="7AA4F792" w14:textId="77777777" w:rsidR="00502A25" w:rsidRPr="00502A25" w:rsidRDefault="00502A25" w:rsidP="00502A25">
      <w:pPr>
        <w:numPr>
          <w:ilvl w:val="0"/>
          <w:numId w:val="23"/>
        </w:numPr>
        <w:spacing w:after="0" w:line="26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Deutschland beteiligt sich stark an humanitärer Hilfe, etwa durch das Auswärtige Amt und Organisationen wie GIZ oder Welthungerhilfe.</w:t>
      </w:r>
    </w:p>
    <w:p w14:paraId="25BA876A" w14:textId="77777777" w:rsidR="00502A25" w:rsidRPr="00502A25" w:rsidRDefault="00502A25" w:rsidP="00502A25">
      <w:pPr>
        <w:numPr>
          <w:ilvl w:val="0"/>
          <w:numId w:val="23"/>
        </w:numPr>
        <w:spacing w:after="0" w:line="26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Es vermeidet jedoch </w:t>
      </w:r>
      <w:r w:rsidRPr="00502A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direkte politische Einflussnahme</w:t>
      </w: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in Gaza, etwa durch Sicherheitskräfte oder Verwaltungsstrukturen – anders als etwa Frankreich oder Großbritannien.</w:t>
      </w:r>
    </w:p>
    <w:p w14:paraId="7FE9AC38" w14:textId="77777777" w:rsidR="00502A25" w:rsidRPr="00502A25" w:rsidRDefault="00502A25" w:rsidP="00502A25">
      <w:pPr>
        <w:spacing w:after="0" w:line="26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pict w14:anchorId="6C3EB1F8">
          <v:rect id="_x0000_i1075" style="width:0;height:1.5pt" o:hralign="center" o:hrstd="t" o:hr="t" fillcolor="#a0a0a0" stroked="f"/>
        </w:pict>
      </w:r>
    </w:p>
    <w:p w14:paraId="37FF6221" w14:textId="77777777" w:rsidR="00502A25" w:rsidRDefault="00502A25" w:rsidP="00502A25">
      <w:pPr>
        <w:spacing w:after="0" w:line="260" w:lineRule="exact"/>
        <w:outlineLvl w:val="1"/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de-DE"/>
          <w14:ligatures w14:val="none"/>
        </w:rPr>
      </w:pPr>
    </w:p>
    <w:p w14:paraId="4280E1D2" w14:textId="2DB29B5F" w:rsidR="00502A25" w:rsidRPr="00502A25" w:rsidRDefault="00502A25" w:rsidP="00502A25">
      <w:pPr>
        <w:spacing w:after="0" w:line="260" w:lineRule="exact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Fazit</w:t>
      </w:r>
    </w:p>
    <w:p w14:paraId="3580C93E" w14:textId="77777777" w:rsidR="00502A25" w:rsidRDefault="00502A25" w:rsidP="00502A25">
      <w:pPr>
        <w:spacing w:after="0" w:line="26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5640A55" w14:textId="5B6464ED" w:rsidR="00502A25" w:rsidRPr="00502A25" w:rsidRDefault="00502A25" w:rsidP="00502A25">
      <w:pPr>
        <w:spacing w:after="0" w:line="26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Deutschlands vorsichtige Rolle ist Ausdruck eines komplexen Spannungsfeldes:</w:t>
      </w:r>
    </w:p>
    <w:p w14:paraId="49ED3EF0" w14:textId="77777777" w:rsidR="00502A25" w:rsidRPr="00502A25" w:rsidRDefault="00502A25" w:rsidP="00502A25">
      <w:pPr>
        <w:numPr>
          <w:ilvl w:val="0"/>
          <w:numId w:val="24"/>
        </w:numPr>
        <w:spacing w:after="0" w:line="26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Moralische Verantwortung vs. Realpolitik</w:t>
      </w:r>
    </w:p>
    <w:p w14:paraId="2D9451C8" w14:textId="77777777" w:rsidR="00502A25" w:rsidRPr="00502A25" w:rsidRDefault="00502A25" w:rsidP="00502A25">
      <w:pPr>
        <w:numPr>
          <w:ilvl w:val="0"/>
          <w:numId w:val="24"/>
        </w:numPr>
        <w:spacing w:after="0" w:line="26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Transatlantische Bindung vs. europäische Eigenständigkeit</w:t>
      </w:r>
    </w:p>
    <w:p w14:paraId="2E124245" w14:textId="77777777" w:rsidR="00502A25" w:rsidRPr="00502A25" w:rsidRDefault="00502A25" w:rsidP="00502A25">
      <w:pPr>
        <w:numPr>
          <w:ilvl w:val="0"/>
          <w:numId w:val="24"/>
        </w:numPr>
        <w:spacing w:after="0" w:line="26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Innenpolitische Rücksicht vs. außenpolitische Wirksamkeit</w:t>
      </w:r>
    </w:p>
    <w:p w14:paraId="0D851807" w14:textId="77777777" w:rsidR="00502A25" w:rsidRPr="00502A25" w:rsidRDefault="00502A25" w:rsidP="00502A25">
      <w:pPr>
        <w:spacing w:after="0" w:line="26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Diese Zurückhaltung ist nicht Ausdruck von Schwäche, sondern oft ein bewusster Versuch, </w:t>
      </w:r>
      <w:r w:rsidRPr="00502A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Brücken zu bauen statt Fronten zu schaffen</w:t>
      </w:r>
      <w:r w:rsidRPr="00502A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.</w:t>
      </w:r>
    </w:p>
    <w:p w14:paraId="672EB362" w14:textId="77777777" w:rsidR="009D31E3" w:rsidRDefault="009D31E3" w:rsidP="00502A25">
      <w:pPr>
        <w:spacing w:line="260" w:lineRule="exact"/>
      </w:pPr>
    </w:p>
    <w:sectPr w:rsidR="009D31E3" w:rsidSect="00D37C74">
      <w:pgSz w:w="11906" w:h="16838" w:code="9"/>
      <w:pgMar w:top="1417" w:right="1417" w:bottom="1134" w:left="141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F0339"/>
    <w:multiLevelType w:val="multilevel"/>
    <w:tmpl w:val="7C427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63E44"/>
    <w:multiLevelType w:val="multilevel"/>
    <w:tmpl w:val="DDE6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E524E2"/>
    <w:multiLevelType w:val="multilevel"/>
    <w:tmpl w:val="4E1E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659F5"/>
    <w:multiLevelType w:val="multilevel"/>
    <w:tmpl w:val="B4F8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5F503A"/>
    <w:multiLevelType w:val="multilevel"/>
    <w:tmpl w:val="222C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CB7591"/>
    <w:multiLevelType w:val="multilevel"/>
    <w:tmpl w:val="3A28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6E32B0"/>
    <w:multiLevelType w:val="multilevel"/>
    <w:tmpl w:val="997C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2934A2"/>
    <w:multiLevelType w:val="multilevel"/>
    <w:tmpl w:val="B978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540850"/>
    <w:multiLevelType w:val="multilevel"/>
    <w:tmpl w:val="22EE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613EE7"/>
    <w:multiLevelType w:val="multilevel"/>
    <w:tmpl w:val="B6AC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CE33DD"/>
    <w:multiLevelType w:val="multilevel"/>
    <w:tmpl w:val="BA68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512AAE"/>
    <w:multiLevelType w:val="multilevel"/>
    <w:tmpl w:val="0E08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F15005"/>
    <w:multiLevelType w:val="multilevel"/>
    <w:tmpl w:val="07CC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F91D69"/>
    <w:multiLevelType w:val="multilevel"/>
    <w:tmpl w:val="0AF0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D7745A"/>
    <w:multiLevelType w:val="multilevel"/>
    <w:tmpl w:val="DCEE3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9F3DFD"/>
    <w:multiLevelType w:val="multilevel"/>
    <w:tmpl w:val="B56C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E111AB"/>
    <w:multiLevelType w:val="multilevel"/>
    <w:tmpl w:val="00BC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EF7F57"/>
    <w:multiLevelType w:val="multilevel"/>
    <w:tmpl w:val="E33A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9F5FE0"/>
    <w:multiLevelType w:val="multilevel"/>
    <w:tmpl w:val="A688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D26D05"/>
    <w:multiLevelType w:val="multilevel"/>
    <w:tmpl w:val="62A8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CA2549"/>
    <w:multiLevelType w:val="multilevel"/>
    <w:tmpl w:val="46F2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661EC7"/>
    <w:multiLevelType w:val="multilevel"/>
    <w:tmpl w:val="E842A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2916F3"/>
    <w:multiLevelType w:val="multilevel"/>
    <w:tmpl w:val="39AE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A36E28"/>
    <w:multiLevelType w:val="multilevel"/>
    <w:tmpl w:val="8C36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5949840">
    <w:abstractNumId w:val="20"/>
  </w:num>
  <w:num w:numId="2" w16cid:durableId="975571467">
    <w:abstractNumId w:val="0"/>
  </w:num>
  <w:num w:numId="3" w16cid:durableId="2047364212">
    <w:abstractNumId w:val="17"/>
  </w:num>
  <w:num w:numId="4" w16cid:durableId="234901933">
    <w:abstractNumId w:val="9"/>
  </w:num>
  <w:num w:numId="5" w16cid:durableId="1030686878">
    <w:abstractNumId w:val="7"/>
  </w:num>
  <w:num w:numId="6" w16cid:durableId="1632468874">
    <w:abstractNumId w:val="8"/>
  </w:num>
  <w:num w:numId="7" w16cid:durableId="686760905">
    <w:abstractNumId w:val="3"/>
  </w:num>
  <w:num w:numId="8" w16cid:durableId="1949194216">
    <w:abstractNumId w:val="2"/>
  </w:num>
  <w:num w:numId="9" w16cid:durableId="1772387355">
    <w:abstractNumId w:val="6"/>
  </w:num>
  <w:num w:numId="10" w16cid:durableId="1385720238">
    <w:abstractNumId w:val="13"/>
  </w:num>
  <w:num w:numId="11" w16cid:durableId="141966789">
    <w:abstractNumId w:val="23"/>
  </w:num>
  <w:num w:numId="12" w16cid:durableId="1322001266">
    <w:abstractNumId w:val="11"/>
  </w:num>
  <w:num w:numId="13" w16cid:durableId="679746924">
    <w:abstractNumId w:val="22"/>
  </w:num>
  <w:num w:numId="14" w16cid:durableId="1974630312">
    <w:abstractNumId w:val="12"/>
  </w:num>
  <w:num w:numId="15" w16cid:durableId="16929990">
    <w:abstractNumId w:val="10"/>
  </w:num>
  <w:num w:numId="16" w16cid:durableId="1071853563">
    <w:abstractNumId w:val="21"/>
  </w:num>
  <w:num w:numId="17" w16cid:durableId="1981958081">
    <w:abstractNumId w:val="18"/>
  </w:num>
  <w:num w:numId="18" w16cid:durableId="1728144199">
    <w:abstractNumId w:val="5"/>
  </w:num>
  <w:num w:numId="19" w16cid:durableId="1506549917">
    <w:abstractNumId w:val="16"/>
  </w:num>
  <w:num w:numId="20" w16cid:durableId="1665008580">
    <w:abstractNumId w:val="15"/>
  </w:num>
  <w:num w:numId="21" w16cid:durableId="1579095324">
    <w:abstractNumId w:val="4"/>
  </w:num>
  <w:num w:numId="22" w16cid:durableId="110519021">
    <w:abstractNumId w:val="1"/>
  </w:num>
  <w:num w:numId="23" w16cid:durableId="1426224308">
    <w:abstractNumId w:val="19"/>
  </w:num>
  <w:num w:numId="24" w16cid:durableId="13951559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ED"/>
    <w:rsid w:val="004F48ED"/>
    <w:rsid w:val="00502A25"/>
    <w:rsid w:val="00541876"/>
    <w:rsid w:val="005A219F"/>
    <w:rsid w:val="006C0C80"/>
    <w:rsid w:val="0075275C"/>
    <w:rsid w:val="009D31E3"/>
    <w:rsid w:val="00A91A97"/>
    <w:rsid w:val="00CE5F39"/>
    <w:rsid w:val="00D37C74"/>
    <w:rsid w:val="00E0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7F0A5"/>
  <w15:chartTrackingRefBased/>
  <w15:docId w15:val="{55B0BE9E-AA65-48A9-9171-FFD1A90B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F4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F4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F4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F4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F4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F4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F4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F4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F4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F4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F4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F4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F48E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F48E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F48E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F48E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F48E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F48E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F4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F4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F4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F4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F4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F48E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F48E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F48E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F4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F48E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F48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1603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Ruediger Froelich</dc:creator>
  <cp:keywords/>
  <dc:description/>
  <cp:lastModifiedBy>Ruediger Froelich</cp:lastModifiedBy>
  <cp:revision>2</cp:revision>
  <cp:lastPrinted>2025-09-30T21:45:00Z</cp:lastPrinted>
  <dcterms:created xsi:type="dcterms:W3CDTF">2025-09-30T21:46:00Z</dcterms:created>
  <dcterms:modified xsi:type="dcterms:W3CDTF">2025-09-30T21:46:00Z</dcterms:modified>
</cp:coreProperties>
</file>